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389"/>
        <w:gridCol w:w="1565"/>
        <w:gridCol w:w="1298"/>
        <w:gridCol w:w="648"/>
        <w:gridCol w:w="872"/>
      </w:tblGrid>
      <w:tr w:rsidR="003975DC" w:rsidRPr="003975DC" w14:paraId="4C78CFD9" w14:textId="77777777" w:rsidTr="003975DC">
        <w:trPr>
          <w:trHeight w:hRule="exact" w:val="39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4ED85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 xml:space="preserve">สรุปเงินอุดหนุน ประจำปีงบประมาณ พ.ศ.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2568</w:t>
            </w:r>
          </w:p>
        </w:tc>
      </w:tr>
      <w:tr w:rsidR="003975DC" w:rsidRPr="003975DC" w14:paraId="62465089" w14:textId="77777777" w:rsidTr="003975DC">
        <w:trPr>
          <w:trHeight w:hRule="exact" w:val="39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A8B14" w14:textId="4AF1C8E4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องค์การบริหารส่วนจังหวัดนครปฐม</w:t>
            </w:r>
          </w:p>
        </w:tc>
      </w:tr>
      <w:tr w:rsidR="003975DC" w:rsidRPr="003975DC" w14:paraId="271EC349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C828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8E21E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767A6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02179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0F474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512E5C99" w14:textId="77777777" w:rsidTr="00BE4D83">
        <w:trPr>
          <w:trHeight w:hRule="exact" w:val="813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68363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 xml:space="preserve">ปี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2568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4BD3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>ยอดได้รับจัดสรร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 xml:space="preserve"> (</w:t>
            </w: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>พ.ร.บ.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 xml:space="preserve"> + </w:t>
            </w: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>แปรญัตติเพิ่ม)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759F" w14:textId="77777777" w:rsidR="00BE4D83" w:rsidRPr="00BE4D83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จ่ายจริง ปี 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 xml:space="preserve">2568 </w:t>
            </w:r>
          </w:p>
          <w:p w14:paraId="2978B5D8" w14:textId="6E81B429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>(</w:t>
            </w: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ไตรมาสที่ 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F14B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เหลือจ่าย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8B35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975DC" w:rsidRPr="003975DC" w14:paraId="150EEA8F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A34C7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</w:rPr>
              <w:t xml:space="preserve">1.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การจัดบริการสาธารณะด้านการศึกษา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B89CB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720,000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0D02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160,000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E406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  <w:u w:val="double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9ABB4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9578822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49350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เงินอุดหนุนทั่วไป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งบบุคลากร : เงินเดือน)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845FE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5F0AD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2F944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57334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30816B24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0E498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(1)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เงินอุดหนุนสำหรับการจัดการศึกษาภาคบังคับ (บำเหน็จ บำนาญ)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28B82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 720,000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2EB69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160,000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20B98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sz w:val="30"/>
                <w:szCs w:val="30"/>
                <w:u w:val="singl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7AE3C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3D230B68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F804B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จำนวน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6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อัตรา คือ ขรก.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บำนาญส่วนจังหวัด (ครู)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DABD8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A48E4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F2E4C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40705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AFFC5A9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795F0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เงินบำเหน็จบำนาญ ครู</w:t>
            </w:r>
            <w:r w:rsidRPr="003975DC">
              <w:rPr>
                <w:rFonts w:eastAsia="Times New Roman"/>
                <w:sz w:val="30"/>
                <w:szCs w:val="30"/>
              </w:rPr>
              <w:t xml:space="preserve">,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เงินช่วยค่าครองชีพผู้รับบำนาญ (</w:t>
            </w:r>
            <w:proofErr w:type="spellStart"/>
            <w:r w:rsidRPr="003975DC">
              <w:rPr>
                <w:rFonts w:eastAsia="Times New Roman"/>
                <w:sz w:val="30"/>
                <w:szCs w:val="30"/>
                <w:cs/>
              </w:rPr>
              <w:t>ช.ค.บ</w:t>
            </w:r>
            <w:proofErr w:type="spellEnd"/>
            <w:r w:rsidRPr="003975DC">
              <w:rPr>
                <w:rFonts w:eastAsia="Times New Roman"/>
                <w:sz w:val="30"/>
                <w:szCs w:val="30"/>
                <w:cs/>
              </w:rPr>
              <w:t>.)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FB65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42C17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04728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AA9AC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A0F2CCD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4EE5A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</w:rPr>
              <w:t xml:space="preserve">2.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การจัดบริการสาธารณะด้านโครงสร้างพื้นฐาน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CD18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16,835,000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8EA86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  <w:u w:val="double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DFE74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  <w:u w:val="double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B7DFB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C7BA630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3697D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เงินอุดหนุนเฉพาะกิจ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งบลงทุน : ค่าที่ดิน/สิ่งก่อสร้าง)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6B745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16,835,000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59E1C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384CE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EB85D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06401928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A341C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 (1)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 xml:space="preserve">ค่าปรับปรุงทางและสะพานที่มีราคาต่อหน่วยต่ำกว่า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10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ล้านบาท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1E331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9A2EF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08126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B678A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B42B818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11CF9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 xml:space="preserve">จำนวน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4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สายทาง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 xml:space="preserve">งบประมาณ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16,835,000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56FA8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D5D8E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EDB5F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6A54C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0E4DE421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9D693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เงินอุดหนุนการปรับปรุงบำรุงรักษาถนน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D9CCB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8FD76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488B5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5CC5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2E7B4B0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357F7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ปรับปรุงถนนแอส</w:t>
            </w:r>
            <w:proofErr w:type="spellStart"/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ฟัลท์</w:t>
            </w:r>
            <w:proofErr w:type="spellEnd"/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ติกคอนกรีต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67918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47DD8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0BA32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7EA75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CA2EFBF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0BA13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1.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ปรับปรุงถนนลาดยางแอส</w:t>
            </w:r>
            <w:proofErr w:type="spellStart"/>
            <w:r w:rsidRPr="003975DC">
              <w:rPr>
                <w:rFonts w:eastAsia="Times New Roman"/>
                <w:sz w:val="30"/>
                <w:szCs w:val="30"/>
                <w:cs/>
              </w:rPr>
              <w:t>ฟัลท์</w:t>
            </w:r>
            <w:proofErr w:type="spellEnd"/>
            <w:r w:rsidRPr="003975DC">
              <w:rPr>
                <w:rFonts w:eastAsia="Times New Roman"/>
                <w:sz w:val="30"/>
                <w:szCs w:val="30"/>
                <w:cs/>
              </w:rPr>
              <w:t>ติกคอนกรีต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หมู่ที่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18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ตำบลทุ่งลูกนก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4E70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7,549,000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8F601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sz w:val="30"/>
                <w:szCs w:val="30"/>
                <w:u w:val="singl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631D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sz w:val="30"/>
                <w:szCs w:val="30"/>
                <w:u w:val="singl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91E24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46A5DB72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D45B7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เชื่อมต่อ หมู่ที่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8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ตำบลหนองกระทุ่ม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อำเภอกำแพงแสน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C4A4A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ECEFF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BE75A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5485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6E1B621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E07F2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จังหวัดนครปฐม ขนาดพื้นที่ไม่น้อยกว่า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14,100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ตารางเมตร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7AD3B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19A19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593D4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91A13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185DB5EA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150E5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แผนฯ (พ.ศ.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2566-2570)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หน้า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372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ข้อ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50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D31CB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1192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2EDF5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3B9F5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647C2DD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18808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2.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ปรับปรุงถนนลาดยางแอส</w:t>
            </w:r>
            <w:proofErr w:type="spellStart"/>
            <w:r w:rsidRPr="003975DC">
              <w:rPr>
                <w:rFonts w:eastAsia="Times New Roman"/>
                <w:sz w:val="30"/>
                <w:szCs w:val="30"/>
                <w:cs/>
              </w:rPr>
              <w:t>ฟัลท์</w:t>
            </w:r>
            <w:proofErr w:type="spellEnd"/>
            <w:r w:rsidRPr="003975DC">
              <w:rPr>
                <w:rFonts w:eastAsia="Times New Roman"/>
                <w:sz w:val="30"/>
                <w:szCs w:val="30"/>
                <w:cs/>
              </w:rPr>
              <w:t>ติกคอนกรีต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08004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2,577,000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E9A7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sz w:val="30"/>
                <w:szCs w:val="30"/>
                <w:u w:val="singl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7809B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sz w:val="30"/>
                <w:szCs w:val="30"/>
                <w:u w:val="singl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19867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420C0122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0B975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สายเลียบคลองท่าสาร -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บางปลา จากสะพานวัดวังน้ำเขียว หมู่ที่ </w:t>
            </w:r>
            <w:r w:rsidRPr="003975DC">
              <w:rPr>
                <w:rFonts w:eastAsia="Times New Roman"/>
                <w:sz w:val="30"/>
                <w:szCs w:val="30"/>
              </w:rPr>
              <w:t>14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BAA70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A65BA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172B0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D9793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9E2B087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943A2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ตำบลวังน้ำเขียว เชื่อมต่อ หมู่ที่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10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ตำบลกำแพงแสน อำเภอกำแพงแสน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8720D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02AC1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90069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9461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48C50334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9B128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จังหวัดนครปฐม ขนาดพื้นที่ไม่น้อยกว่า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4,500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ตารางเมตร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224C3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D3846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8BE8E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73565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59A7DC1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18BE6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แผนฯ (พ.ศ.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2566-2570 )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หน้า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376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ข้อ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62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4E41F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44E5C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2F458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8C18A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A106D2A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D7531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3.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ปรับปรุงถนนลาดยางแอส</w:t>
            </w:r>
            <w:proofErr w:type="spellStart"/>
            <w:r w:rsidRPr="003975DC">
              <w:rPr>
                <w:rFonts w:eastAsia="Times New Roman"/>
                <w:sz w:val="30"/>
                <w:szCs w:val="30"/>
                <w:cs/>
              </w:rPr>
              <w:t>ฟัลท์</w:t>
            </w:r>
            <w:proofErr w:type="spellEnd"/>
            <w:r w:rsidRPr="003975DC">
              <w:rPr>
                <w:rFonts w:eastAsia="Times New Roman"/>
                <w:sz w:val="30"/>
                <w:szCs w:val="30"/>
                <w:cs/>
              </w:rPr>
              <w:t>ติกคอนกรีต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9A9A0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3,653,000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14CDA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sz w:val="30"/>
                <w:szCs w:val="30"/>
                <w:u w:val="singl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2131F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sz w:val="30"/>
                <w:szCs w:val="30"/>
                <w:u w:val="singl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879FF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B3266B1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38EB8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สายทางจากถนนลาดยางเดิม อบจ. หมู่ที่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12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ตำบลสามง่าม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F887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12CD1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53BED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CDB1F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B0B9C28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9A731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ถึงถนนลาดยาง หมู่ที่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3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ตำบลสามง่าม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อำเภอดอนตูม เชื่อมต่อ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3DE43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68E7E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962FA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B03C7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3CDF78DD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7293F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พื้นที่บ้านดอนยอ ตำลบลดอนตูม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อำเภอบางเลน จังหวัดนครปฐม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A2E75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92879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689D8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6FE63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4FFD3489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2C888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ขนาดพื้นที่ไม่น้อยกว่า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6,720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7FA5D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095B4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FEB10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D9CF9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053FE190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D553E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แผนฯ (พ.ศ.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2566-2570)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หน้า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415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ข้อ </w:t>
            </w:r>
            <w:r w:rsidRPr="003975DC">
              <w:rPr>
                <w:rFonts w:eastAsia="Times New Roman"/>
                <w:sz w:val="30"/>
                <w:szCs w:val="30"/>
              </w:rPr>
              <w:t>6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014AA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9617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3D4E6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F4968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143272B4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BCF1F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4.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ปรับปรุงถนนลาดยางแอส</w:t>
            </w:r>
            <w:proofErr w:type="spellStart"/>
            <w:r w:rsidRPr="003975DC">
              <w:rPr>
                <w:rFonts w:eastAsia="Times New Roman"/>
                <w:sz w:val="30"/>
                <w:szCs w:val="30"/>
                <w:cs/>
              </w:rPr>
              <w:t>ฟัลท์</w:t>
            </w:r>
            <w:proofErr w:type="spellEnd"/>
            <w:r w:rsidRPr="003975DC">
              <w:rPr>
                <w:rFonts w:eastAsia="Times New Roman"/>
                <w:sz w:val="30"/>
                <w:szCs w:val="30"/>
                <w:cs/>
              </w:rPr>
              <w:t>ติกคอนกรีต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สายหมู่ที่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8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9C0B8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3,056,000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729EF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sz w:val="30"/>
                <w:szCs w:val="30"/>
                <w:u w:val="single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4A608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sz w:val="30"/>
                <w:szCs w:val="30"/>
                <w:u w:val="singl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65BDE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88E4351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67109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สายแยกวงแหวน - บ้านดอนหัวนา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ตำบลดอนยายหอม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F3B63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A120B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71A93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75501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BB37600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B966C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อำเภอเมืองนครปฐม เชื่อมต่อ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ตำบลโคกพระเจดีย์ อำเภอนครชัยศรี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A8866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3A154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4E630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39425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097982DB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C2A8C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จังหวัดนครปฐม ขนาดพื้นที่ไม่น้อยกว่า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6,120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ตารางเมตร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D1BEC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907BA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E4D20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5ACD0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15B41490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9DCD4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แผนฯ (พ.ศ.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2566-2570)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หน้า </w:t>
            </w:r>
            <w:r w:rsidRPr="003975DC">
              <w:rPr>
                <w:rFonts w:eastAsia="Times New Roman"/>
                <w:sz w:val="30"/>
                <w:szCs w:val="30"/>
              </w:rPr>
              <w:t>203</w:t>
            </w:r>
            <w:r w:rsidRPr="003975DC">
              <w:rPr>
                <w:rFonts w:eastAsia="Times New Roman"/>
                <w:color w:val="FF0000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ข้อ </w:t>
            </w:r>
            <w:r w:rsidRPr="003975DC">
              <w:rPr>
                <w:rFonts w:eastAsia="Times New Roman"/>
                <w:sz w:val="30"/>
                <w:szCs w:val="30"/>
              </w:rPr>
              <w:t>25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D8B55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B2C72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8F854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9BC2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3D7ECED3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859D7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F6F78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830EA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6B67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231F9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6E48533" w14:textId="77777777" w:rsidTr="003975DC">
        <w:trPr>
          <w:trHeight w:hRule="exact" w:val="397"/>
        </w:trPr>
        <w:tc>
          <w:tcPr>
            <w:tcW w:w="2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43B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1C1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A38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16D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F06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</w:tbl>
    <w:p w14:paraId="1FF4F887" w14:textId="77777777" w:rsidR="003975DC" w:rsidRDefault="003975DC"/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6338"/>
        <w:gridCol w:w="81"/>
        <w:gridCol w:w="1447"/>
        <w:gridCol w:w="119"/>
        <w:gridCol w:w="1305"/>
        <w:gridCol w:w="74"/>
        <w:gridCol w:w="575"/>
        <w:gridCol w:w="73"/>
        <w:gridCol w:w="761"/>
      </w:tblGrid>
      <w:tr w:rsidR="00E3008D" w:rsidRPr="003975DC" w14:paraId="6BB5A807" w14:textId="77777777" w:rsidTr="00E3008D">
        <w:trPr>
          <w:trHeight w:hRule="exact" w:val="854"/>
        </w:trPr>
        <w:tc>
          <w:tcPr>
            <w:tcW w:w="2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DC2D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lastRenderedPageBreak/>
              <w:t xml:space="preserve">ปี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2568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A4B5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>ยอดได้รับจัดสรร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 xml:space="preserve"> (</w:t>
            </w: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>พ.ร.บ. + แปรญัตติเพิ่ม)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7EFC" w14:textId="5794430D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จ่ายจริง ปี 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>2568 (</w:t>
            </w: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ไตรมาสที่ 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4B1C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เหลือจ่าย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488A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975DC" w:rsidRPr="003975DC" w14:paraId="3150F731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C02D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</w:rPr>
              <w:t xml:space="preserve">3.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การจัดบริการสาธารณะด้านสังคม</w:t>
            </w: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05B3F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32,019,100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D5FDF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 955,200 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7CFAD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B1067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61B6522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27D9F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เงินอุดหนุนทั่วไป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งบดำเนินงาน : ค่าใช้สอย)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E2617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30,107,500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C16ED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C6F85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3101B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D8E7AEC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037DC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(1)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เงินอุดหนุนสำหรับสนับสนุนสถานสงเคราะห์คนชรา จำนวน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แห่ง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FE010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7,157,500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7973E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955,200 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605E6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173A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47581357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0EA4D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-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สถานสงเคราะห์คนชรานครปฐม จำนวน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3,957,900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D6EF1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9E885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E2375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710EF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0A9A1FC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EAC2F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-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สถานสงเคราะห์คนชราเฉลิมราชกุมารี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หลวงพ่อเปิ่นอุปถัมภ์)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45D60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304D5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2EB8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E35E6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8351826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B8111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จำนวน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3,788,100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74A9A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9E112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053E7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A3CA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8464F44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EC48F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(2)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เงินอุดหนุนการพัฒนาคุณภาพการให้บริการด้านสาธารณสุขของสถานี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B7F96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22,950,000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E8D8A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CCB43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2AA69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7C25708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5BBE1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อนามัยถ่ายโอน จำนวน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36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แห่ง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(S = 6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แห่ง</w:t>
            </w:r>
            <w:r w:rsidRPr="003975DC">
              <w:rPr>
                <w:rFonts w:eastAsia="Times New Roman"/>
                <w:sz w:val="30"/>
                <w:szCs w:val="30"/>
              </w:rPr>
              <w:t xml:space="preserve">,  M = 27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แห่ง</w:t>
            </w:r>
            <w:r w:rsidRPr="003975DC">
              <w:rPr>
                <w:rFonts w:eastAsia="Times New Roman"/>
                <w:sz w:val="30"/>
                <w:szCs w:val="30"/>
              </w:rPr>
              <w:t xml:space="preserve">,  L = 3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แห่ง)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976E4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6DE34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B3B8B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C2DDC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B111591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91BBF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5DC">
              <w:rPr>
                <w:rFonts w:eastAsia="Times New Roman"/>
                <w:sz w:val="22"/>
                <w:szCs w:val="22"/>
                <w:cs/>
              </w:rPr>
              <w:t xml:space="preserve">ขนาด </w:t>
            </w:r>
            <w:r w:rsidRPr="003975DC">
              <w:rPr>
                <w:rFonts w:eastAsia="Times New Roman"/>
                <w:sz w:val="22"/>
                <w:szCs w:val="22"/>
              </w:rPr>
              <w:t xml:space="preserve">S  (1,000,000 </w:t>
            </w:r>
            <w:r w:rsidRPr="003975DC">
              <w:rPr>
                <w:rFonts w:eastAsia="Times New Roman"/>
                <w:sz w:val="22"/>
                <w:szCs w:val="22"/>
                <w:cs/>
              </w:rPr>
              <w:t>บาท) จำนวน</w:t>
            </w:r>
            <w:r w:rsidRPr="003975DC">
              <w:rPr>
                <w:rFonts w:eastAsia="Times New Roman"/>
                <w:sz w:val="22"/>
                <w:szCs w:val="22"/>
              </w:rPr>
              <w:t xml:space="preserve">    6 </w:t>
            </w:r>
            <w:r w:rsidRPr="003975DC">
              <w:rPr>
                <w:rFonts w:eastAsia="Times New Roman"/>
                <w:sz w:val="22"/>
                <w:szCs w:val="22"/>
                <w:cs/>
              </w:rPr>
              <w:t>แห่ง =</w:t>
            </w:r>
            <w:r w:rsidRPr="003975DC">
              <w:rPr>
                <w:rFonts w:eastAsia="Times New Roman"/>
                <w:sz w:val="22"/>
                <w:szCs w:val="22"/>
              </w:rPr>
              <w:t xml:space="preserve">   6,000,000 </w:t>
            </w:r>
            <w:r w:rsidRPr="003975DC">
              <w:rPr>
                <w:rFonts w:eastAsia="Times New Roman"/>
                <w:sz w:val="22"/>
                <w:szCs w:val="22"/>
                <w:cs/>
              </w:rPr>
              <w:t>บาท</w:t>
            </w:r>
            <w:r w:rsidRPr="003975D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E5392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CDF35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FC511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BF404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B0FE249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75439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5DC">
              <w:rPr>
                <w:rFonts w:eastAsia="Times New Roman"/>
                <w:sz w:val="22"/>
                <w:szCs w:val="22"/>
                <w:cs/>
              </w:rPr>
              <w:t xml:space="preserve">ขนาด </w:t>
            </w:r>
            <w:r w:rsidRPr="003975DC">
              <w:rPr>
                <w:rFonts w:eastAsia="Times New Roman"/>
                <w:sz w:val="22"/>
                <w:szCs w:val="22"/>
              </w:rPr>
              <w:t xml:space="preserve">M (1,500,000 </w:t>
            </w:r>
            <w:r w:rsidRPr="003975DC">
              <w:rPr>
                <w:rFonts w:eastAsia="Times New Roman"/>
                <w:sz w:val="22"/>
                <w:szCs w:val="22"/>
                <w:cs/>
              </w:rPr>
              <w:t>บาท) จำนวน</w:t>
            </w:r>
            <w:r w:rsidRPr="003975DC">
              <w:rPr>
                <w:rFonts w:eastAsia="Times New Roman"/>
                <w:sz w:val="22"/>
                <w:szCs w:val="22"/>
              </w:rPr>
              <w:t xml:space="preserve"> 27 </w:t>
            </w:r>
            <w:r w:rsidRPr="003975DC">
              <w:rPr>
                <w:rFonts w:eastAsia="Times New Roman"/>
                <w:sz w:val="22"/>
                <w:szCs w:val="22"/>
                <w:cs/>
              </w:rPr>
              <w:t>แห่ง</w:t>
            </w:r>
            <w:r w:rsidRPr="003975DC">
              <w:rPr>
                <w:rFonts w:eastAsia="Times New Roman"/>
                <w:sz w:val="22"/>
                <w:szCs w:val="22"/>
              </w:rPr>
              <w:t xml:space="preserve">  =  40,500,000 </w:t>
            </w:r>
            <w:r w:rsidRPr="003975DC">
              <w:rPr>
                <w:rFonts w:eastAsia="Times New Roman"/>
                <w:sz w:val="22"/>
                <w:szCs w:val="22"/>
                <w:cs/>
              </w:rPr>
              <w:t>บาท</w:t>
            </w:r>
            <w:r w:rsidRPr="003975DC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AF426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2A8D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63B73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77AC0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88A8B79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68DE8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75DC">
              <w:rPr>
                <w:rFonts w:eastAsia="Times New Roman"/>
                <w:sz w:val="22"/>
                <w:szCs w:val="22"/>
                <w:cs/>
              </w:rPr>
              <w:t xml:space="preserve">ขนาด </w:t>
            </w:r>
            <w:r w:rsidRPr="003975DC">
              <w:rPr>
                <w:rFonts w:eastAsia="Times New Roman"/>
                <w:sz w:val="22"/>
                <w:szCs w:val="22"/>
              </w:rPr>
              <w:t xml:space="preserve">L  (2,000,000 </w:t>
            </w:r>
            <w:r w:rsidRPr="003975DC">
              <w:rPr>
                <w:rFonts w:eastAsia="Times New Roman"/>
                <w:sz w:val="22"/>
                <w:szCs w:val="22"/>
                <w:cs/>
              </w:rPr>
              <w:t>บาท) จำนวน</w:t>
            </w:r>
            <w:r w:rsidRPr="003975DC">
              <w:rPr>
                <w:rFonts w:eastAsia="Times New Roman"/>
                <w:sz w:val="22"/>
                <w:szCs w:val="22"/>
              </w:rPr>
              <w:t xml:space="preserve">   3 </w:t>
            </w:r>
            <w:r w:rsidRPr="003975DC">
              <w:rPr>
                <w:rFonts w:eastAsia="Times New Roman"/>
                <w:sz w:val="22"/>
                <w:szCs w:val="22"/>
                <w:cs/>
              </w:rPr>
              <w:t>แห่ง</w:t>
            </w:r>
            <w:r w:rsidRPr="003975DC">
              <w:rPr>
                <w:rFonts w:eastAsia="Times New Roman"/>
                <w:sz w:val="22"/>
                <w:szCs w:val="22"/>
              </w:rPr>
              <w:t xml:space="preserve">  =   6,000,000 </w:t>
            </w:r>
            <w:r w:rsidRPr="003975DC">
              <w:rPr>
                <w:rFonts w:eastAsia="Times New Roman"/>
                <w:sz w:val="22"/>
                <w:szCs w:val="22"/>
                <w:cs/>
              </w:rPr>
              <w:t>บาท</w:t>
            </w:r>
            <w:r w:rsidRPr="003975D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2D392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F781A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35219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56230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0EB3C97A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15892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เงินอุดหนุนเฉพาะกิจ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งบลงทุน : ค่าครุภัณฑ์)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3C9D0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1,911,600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60DE0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31724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9E42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C1A193B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44FE1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 (1)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ครุภัณฑ์อื่นๆ ที่มีราคาต่อหน่วยต่ำกว่า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1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ล้านบาท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D4E87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1,911,600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E5E4F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8E584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DBFF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0FC6BCC9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46D69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1.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เครื่องผลิตออกซิเจน ขนาด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10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ลิตร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                                    1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A3E0F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  40,000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FAF3D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6A810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E60E7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1A9565A4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4529A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รพ.</w:t>
            </w:r>
            <w:proofErr w:type="gramStart"/>
            <w:r w:rsidRPr="003975DC">
              <w:rPr>
                <w:rFonts w:eastAsia="Times New Roman"/>
                <w:sz w:val="30"/>
                <w:szCs w:val="30"/>
                <w:cs/>
              </w:rPr>
              <w:t>สต.บ้านสวนผัก</w:t>
            </w:r>
            <w:proofErr w:type="gramEnd"/>
            <w:r w:rsidRPr="003975DC">
              <w:rPr>
                <w:rFonts w:eastAsia="Times New Roman"/>
                <w:sz w:val="30"/>
                <w:szCs w:val="30"/>
                <w:cs/>
              </w:rPr>
              <w:t xml:space="preserve"> ต.บ้านใหม่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อ.สามพราน จ.นครปฐม)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5C0C8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59E34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71BA4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04A75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5639D2F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6909A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แผนพัฒนาสุขภาพระดับพื้นที่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พ.ศ.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2566-2570)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หน้า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105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ข้อ </w:t>
            </w:r>
            <w:r w:rsidRPr="003975DC">
              <w:rPr>
                <w:rFonts w:eastAsia="Times New Roman"/>
                <w:sz w:val="30"/>
                <w:szCs w:val="30"/>
              </w:rPr>
              <w:t>131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A4845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76DA4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9F836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8091B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03699AA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91DD6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2.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เครื่องดูดเสมหะ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                                                             1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E8982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  11,800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211BC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34846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C74F3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08731060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B200C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รพ.</w:t>
            </w:r>
            <w:proofErr w:type="gramStart"/>
            <w:r w:rsidRPr="003975DC">
              <w:rPr>
                <w:rFonts w:eastAsia="Times New Roman"/>
                <w:sz w:val="30"/>
                <w:szCs w:val="30"/>
                <w:cs/>
              </w:rPr>
              <w:t>สต.บ้านสวนผัก</w:t>
            </w:r>
            <w:proofErr w:type="gramEnd"/>
            <w:r w:rsidRPr="003975DC">
              <w:rPr>
                <w:rFonts w:eastAsia="Times New Roman"/>
                <w:sz w:val="30"/>
                <w:szCs w:val="30"/>
                <w:cs/>
              </w:rPr>
              <w:t xml:space="preserve"> ต.บ้านใหม่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อ.สามพราน จ.นครปฐม)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D57DA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417C8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5233B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7891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8647E51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47DE4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แผนพัฒนาสุขภาพระดับพื้นที่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พ.ศ.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2566-2570)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หน้า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105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ข้อ </w:t>
            </w:r>
            <w:r w:rsidRPr="003975DC">
              <w:rPr>
                <w:rFonts w:eastAsia="Times New Roman"/>
                <w:sz w:val="30"/>
                <w:szCs w:val="30"/>
              </w:rPr>
              <w:t>131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66A5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CA2F5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87358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1D983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0708A735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4EE6A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3.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โคมไฟตรวจภายใน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                                                          1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ชุด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F29C5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  18,000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644DC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09CB6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CBFF2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542FF5C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03518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รพ.</w:t>
            </w:r>
            <w:proofErr w:type="gramStart"/>
            <w:r w:rsidRPr="003975DC">
              <w:rPr>
                <w:rFonts w:eastAsia="Times New Roman"/>
                <w:sz w:val="30"/>
                <w:szCs w:val="30"/>
                <w:cs/>
              </w:rPr>
              <w:t>สต.บ้านสวนผัก</w:t>
            </w:r>
            <w:proofErr w:type="gramEnd"/>
            <w:r w:rsidRPr="003975DC">
              <w:rPr>
                <w:rFonts w:eastAsia="Times New Roman"/>
                <w:sz w:val="30"/>
                <w:szCs w:val="30"/>
                <w:cs/>
              </w:rPr>
              <w:t xml:space="preserve"> ต.บ้านใหม่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อ.สามพราน จ.นครปฐม)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5B878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6A233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D626D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9DA80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D7C8318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4B53D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แผนพัฒนาสุขภาพระดับพื้นที่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พ.ศ.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2566-2570)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หน้า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105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ข้อ </w:t>
            </w:r>
            <w:r w:rsidRPr="003975DC">
              <w:rPr>
                <w:rFonts w:eastAsia="Times New Roman"/>
                <w:sz w:val="30"/>
                <w:szCs w:val="30"/>
              </w:rPr>
              <w:t>131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DB929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940CB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B7A79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A5E62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4E739CBC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BE30D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4.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รถบรรทุก (ดีเซล) ขนาด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1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ตัน ปริมาตรกระบอกสูบไม่ต่ำกว่า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2,400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ซีซี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63C0E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 885,900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ED3FB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B2B78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7CB0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D35AD45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50BB0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หรือกำลังเครื่องยนต์สูงสุดไม่ต่ำกว่า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110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กิโลวัตต์ ขับเคลื่อน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ล้อ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24CAF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8C7A5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3E566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85EF3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71F3BD1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45300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แบบดับ</w:t>
            </w:r>
            <w:proofErr w:type="spellStart"/>
            <w:r w:rsidRPr="003975DC">
              <w:rPr>
                <w:rFonts w:eastAsia="Times New Roman"/>
                <w:sz w:val="30"/>
                <w:szCs w:val="30"/>
                <w:cs/>
              </w:rPr>
              <w:t>เบิ้ล</w:t>
            </w:r>
            <w:proofErr w:type="spellEnd"/>
            <w:r w:rsidRPr="003975DC">
              <w:rPr>
                <w:rFonts w:eastAsia="Times New Roman"/>
                <w:sz w:val="30"/>
                <w:szCs w:val="30"/>
                <w:cs/>
              </w:rPr>
              <w:t>แค</w:t>
            </w:r>
            <w:proofErr w:type="spellStart"/>
            <w:r w:rsidRPr="003975DC">
              <w:rPr>
                <w:rFonts w:eastAsia="Times New Roman"/>
                <w:sz w:val="30"/>
                <w:szCs w:val="30"/>
                <w:cs/>
              </w:rPr>
              <w:t>็บ</w:t>
            </w:r>
            <w:proofErr w:type="spellEnd"/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พร้อมหลังคาไฟเบอร์กลาสหรือเหล็ก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                 1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คัน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50F92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72266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37247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7FB3B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0E9B871D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4698F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u w:val="single"/>
                <w:cs/>
              </w:rPr>
              <w:t>รพ.</w:t>
            </w:r>
            <w:proofErr w:type="gramStart"/>
            <w:r w:rsidRPr="003975DC">
              <w:rPr>
                <w:rFonts w:eastAsia="Times New Roman"/>
                <w:sz w:val="30"/>
                <w:szCs w:val="30"/>
                <w:u w:val="single"/>
                <w:cs/>
              </w:rPr>
              <w:t>สต.ตำบลบางแก้ว</w:t>
            </w:r>
            <w:proofErr w:type="gramEnd"/>
            <w:r w:rsidRPr="003975DC">
              <w:rPr>
                <w:rFonts w:eastAsia="Times New Roman"/>
                <w:sz w:val="30"/>
                <w:szCs w:val="30"/>
                <w:u w:val="single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u w:val="single"/>
                <w:cs/>
              </w:rPr>
              <w:t>ต.บางแก้ว อ.นครชัยศรี</w:t>
            </w:r>
            <w:r w:rsidRPr="003975DC">
              <w:rPr>
                <w:rFonts w:eastAsia="Times New Roman"/>
                <w:sz w:val="30"/>
                <w:szCs w:val="30"/>
                <w:u w:val="single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จ.นครปฐม)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6725F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28D78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E19C4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3627A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D988176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9B106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แผนพัฒนาสุขภาพระดับพื้นที่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พ.ศ.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2566-2570)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เพิ่มเติม ฉ.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พ.ศ.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ข้อ</w:t>
            </w:r>
            <w:r w:rsidRPr="003975DC">
              <w:rPr>
                <w:rFonts w:eastAsia="Times New Roman"/>
                <w:sz w:val="30"/>
                <w:szCs w:val="30"/>
              </w:rPr>
              <w:t>4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D1AB2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9F6F0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7234A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59F85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6BA7DD5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AB68B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5.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เครื่องกระตุกไฟฟ้าหัวใจชนิดอัตโนมัติ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                               1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DC9D4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  70,000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89949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17283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FD13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730C417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7A0D1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พร้อมตู้ตั้งพื้นจอแสดงผล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และระบบสัญญาณเตือน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5652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175B2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1692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FB993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B6E2902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DF97A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รพ.</w:t>
            </w:r>
            <w:proofErr w:type="gramStart"/>
            <w:r w:rsidRPr="003975DC">
              <w:rPr>
                <w:rFonts w:eastAsia="Times New Roman"/>
                <w:sz w:val="30"/>
                <w:szCs w:val="30"/>
                <w:cs/>
              </w:rPr>
              <w:t>สต.ตำบลบางระกำ</w:t>
            </w:r>
            <w:proofErr w:type="gramEnd"/>
            <w:r w:rsidRPr="003975DC">
              <w:rPr>
                <w:rFonts w:eastAsia="Times New Roman"/>
                <w:sz w:val="30"/>
                <w:szCs w:val="30"/>
                <w:cs/>
              </w:rPr>
              <w:t xml:space="preserve"> ต.บางระกำ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อ.บางเลน)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C9875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5A95E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35DC0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47680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3459DFCA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281D8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แผนพัฒนาสุขภาพระดับพื้นที่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พ.ศ.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2566-2570)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เพิ่มเติม ฉ.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1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พ.ศ.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ข้อ</w:t>
            </w:r>
            <w:r w:rsidRPr="003975DC">
              <w:rPr>
                <w:rFonts w:eastAsia="Times New Roman"/>
                <w:sz w:val="30"/>
                <w:szCs w:val="30"/>
              </w:rPr>
              <w:t>5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026C5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01F47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0CEE1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16FFA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39F16E74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EB1E7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6.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รถบรรทุก (ดีเซล) ขนาด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1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ตัน ปริมาตรกระบอกสูบไม่ต่ำกว่า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2,400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ซีซี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FCFCD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 885,900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7CD21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94C49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461DC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5D1AF21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27281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หรือกำลังเครื่องยนต์สูงสุดไม่ต่ำกว่า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110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กิโลวัตต์ ขับเคลื่อน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ล้อ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9CCE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77808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8AB27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EDE0B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8B9BFB4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38741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แบบดับ</w:t>
            </w:r>
            <w:proofErr w:type="spellStart"/>
            <w:r w:rsidRPr="003975DC">
              <w:rPr>
                <w:rFonts w:eastAsia="Times New Roman"/>
                <w:sz w:val="30"/>
                <w:szCs w:val="30"/>
                <w:cs/>
              </w:rPr>
              <w:t>เบิ้ล</w:t>
            </w:r>
            <w:proofErr w:type="spellEnd"/>
            <w:r w:rsidRPr="003975DC">
              <w:rPr>
                <w:rFonts w:eastAsia="Times New Roman"/>
                <w:sz w:val="30"/>
                <w:szCs w:val="30"/>
                <w:cs/>
              </w:rPr>
              <w:t>แค</w:t>
            </w:r>
            <w:proofErr w:type="spellStart"/>
            <w:r w:rsidRPr="003975DC">
              <w:rPr>
                <w:rFonts w:eastAsia="Times New Roman"/>
                <w:sz w:val="30"/>
                <w:szCs w:val="30"/>
                <w:cs/>
              </w:rPr>
              <w:t>็บ</w:t>
            </w:r>
            <w:proofErr w:type="spellEnd"/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พร้อมหลังคาไฟเบอร์กลาสหรือเหล็ก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                 1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คัน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CB17F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62FE4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C1AF5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6FF29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3FD4A984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FC2F1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u w:val="single"/>
                <w:cs/>
              </w:rPr>
              <w:t>รพ.</w:t>
            </w:r>
            <w:proofErr w:type="gramStart"/>
            <w:r w:rsidRPr="003975DC">
              <w:rPr>
                <w:rFonts w:eastAsia="Times New Roman"/>
                <w:sz w:val="30"/>
                <w:szCs w:val="30"/>
                <w:u w:val="single"/>
                <w:cs/>
              </w:rPr>
              <w:t>สต.ตำบลบางระกำ</w:t>
            </w:r>
            <w:proofErr w:type="gramEnd"/>
            <w:r w:rsidRPr="003975DC">
              <w:rPr>
                <w:rFonts w:eastAsia="Times New Roman"/>
                <w:sz w:val="30"/>
                <w:szCs w:val="30"/>
                <w:u w:val="single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u w:val="single"/>
                <w:cs/>
              </w:rPr>
              <w:t>ต.บางระกำ อ.บางเลน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จ.นครปฐม)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8336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C8649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C79F7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3E65D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631639F3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7F55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แผนพัฒนาสุขภาพระดับพื้นที่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พ.ศ.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2566-2570)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เพิ่มเติม ฉ.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1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พ.ศ.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2566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ข้อ</w:t>
            </w:r>
            <w:r w:rsidRPr="003975DC">
              <w:rPr>
                <w:rFonts w:eastAsia="Times New Roman"/>
                <w:sz w:val="30"/>
                <w:szCs w:val="30"/>
              </w:rPr>
              <w:t>3</w:t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A98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7460B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AFF65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98DE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8FBCF2D" w14:textId="77777777" w:rsidTr="00E3008D">
        <w:trPr>
          <w:trHeight w:hRule="exact" w:val="397"/>
        </w:trPr>
        <w:tc>
          <w:tcPr>
            <w:tcW w:w="29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558DF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480D" w14:textId="77777777" w:rsidR="003975DC" w:rsidRPr="001B7127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A0173" w14:textId="77777777" w:rsidR="003975DC" w:rsidRPr="001B7127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673D1" w14:textId="77777777" w:rsidR="003975DC" w:rsidRPr="001B7127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5E701" w14:textId="77777777" w:rsidR="003975DC" w:rsidRPr="001B7127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</w:p>
        </w:tc>
      </w:tr>
      <w:tr w:rsidR="001B7127" w:rsidRPr="003975DC" w14:paraId="6370D4B8" w14:textId="77777777" w:rsidTr="00E3008D">
        <w:trPr>
          <w:trHeight w:hRule="exact" w:val="889"/>
        </w:trPr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C260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lastRenderedPageBreak/>
              <w:t xml:space="preserve">ปี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2568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9AFD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>ยอดได้รับจัดสรร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 xml:space="preserve"> (</w:t>
            </w: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>พ.ร.บ. + แปรญัตติเพิ่ม)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C01" w14:textId="6CB7F155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จ่ายจริง ปี 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>2568 (</w:t>
            </w: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ไตรมาสที่ 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202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เหลือจ่าย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DA28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3008D" w:rsidRPr="003975DC" w14:paraId="16E81D23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9D8CC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  <w:u w:val="single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</w:rPr>
              <w:t xml:space="preserve">4.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การจัดบริการสาธารณะด้านการบริหารจัดการ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2EAAC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140,433,700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59565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  17,431,700 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5282E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59BD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50AD93D6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B28AA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เงินอุดหนุนทั่วไป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</w:rPr>
              <w:t>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งบบุคลากร : เงินเดือน)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7CFDD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22A8D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B3755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A8E6D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34347DA3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0D53A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เงินอุดหนุนสำหรับสนับสนุนการถ่ายโอนบุคลากร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 xml:space="preserve">จำนวน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145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อัตรา)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4E2DF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73,913,800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472F5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  17,431,700 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EFA35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5A748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1B5DDE39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C4AAF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(1)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เงินอุดหนุนสำหรับสนับสนุนการถ่ายโอนบุคลากร (กองคลัง)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F638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1,557,400 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FAFD4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389,400 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D44E2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C756E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24830BE1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22DF4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 xml:space="preserve">จำนวน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7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อัตรา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DDD92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E085F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7FEB3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F3CF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583BAEF2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6B6E1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(2)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เงินอุดหนุนสำหรับสนับสนุนการถ่ายโอนบุคลากร รพ.สต.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6C0AE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72,356,400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EC0F6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17,042,300 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16914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D0C5A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64DC3CBE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B36FD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  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กองสาธารณสุข)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 xml:space="preserve">จำนวน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138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 xml:space="preserve">อัตรา (รวมบำนาญ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8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อัตรา)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D6D44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color w:val="FF0000"/>
                <w:sz w:val="30"/>
                <w:szCs w:val="30"/>
              </w:rPr>
            </w:pPr>
            <w:r w:rsidRPr="003975DC">
              <w:rPr>
                <w:rFonts w:eastAsia="Times New Roman"/>
                <w:color w:val="FF0000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9AE96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9226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A9D1A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6B98DFBB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133FC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*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ยอดตามร่าง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พ.ร.บ.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69,709,900 </w:t>
            </w:r>
            <w:proofErr w:type="gramStart"/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จำนวน</w:t>
            </w:r>
            <w:proofErr w:type="gramEnd"/>
            <w:r w:rsidRPr="003975DC">
              <w:rPr>
                <w:rFonts w:eastAsia="Times New Roman"/>
                <w:sz w:val="30"/>
                <w:szCs w:val="30"/>
                <w:cs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131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อัตรา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81BD2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43877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B0E6C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93290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59B5B66B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CBF70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*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ยอดแปรญัตติเพิ่ม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    2,646,500 </w:t>
            </w:r>
            <w:proofErr w:type="gramStart"/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จำนวน</w:t>
            </w:r>
            <w:proofErr w:type="gramEnd"/>
            <w:r w:rsidRPr="003975DC">
              <w:rPr>
                <w:rFonts w:eastAsia="Times New Roman"/>
                <w:sz w:val="30"/>
                <w:szCs w:val="30"/>
              </w:rPr>
              <w:t xml:space="preserve">    7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อัตรา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CFB4C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5656A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485A1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B5922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552988A3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23FA3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แยกเป็น - แปรเพิ่ม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986,400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จำนวน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2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อัตรา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บัญชีเปลี่ยนแปลง)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42030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B7D4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822D8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18EC2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1AF38CED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6BAC9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975DC">
              <w:rPr>
                <w:rFonts w:eastAsia="Times New Roman"/>
                <w:sz w:val="24"/>
                <w:szCs w:val="24"/>
              </w:rPr>
              <w:t xml:space="preserve">                (</w:t>
            </w: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>บัญชี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Pr="003975DC">
              <w:rPr>
                <w:rFonts w:eastAsia="Times New Roman"/>
                <w:sz w:val="24"/>
                <w:szCs w:val="24"/>
              </w:rPr>
              <w:t>=</w:t>
            </w:r>
            <w:r w:rsidRPr="003975DC">
              <w:rPr>
                <w:rFonts w:eastAsia="Times New Roman"/>
                <w:sz w:val="24"/>
                <w:szCs w:val="24"/>
                <w:cs/>
              </w:rPr>
              <w:t xml:space="preserve">จำนวน </w:t>
            </w:r>
            <w:r w:rsidRPr="003975DC">
              <w:rPr>
                <w:rFonts w:eastAsia="Times New Roman"/>
                <w:sz w:val="24"/>
                <w:szCs w:val="24"/>
              </w:rPr>
              <w:t xml:space="preserve">2 </w:t>
            </w:r>
            <w:r w:rsidRPr="003975DC">
              <w:rPr>
                <w:rFonts w:eastAsia="Times New Roman"/>
                <w:sz w:val="24"/>
                <w:szCs w:val="24"/>
                <w:cs/>
              </w:rPr>
              <w:t xml:space="preserve">อัตรา ให้เฉพาะเงินเดือน และรวมส่วนควบอีก </w:t>
            </w:r>
            <w:r w:rsidRPr="003975DC">
              <w:rPr>
                <w:rFonts w:eastAsia="Times New Roman"/>
                <w:sz w:val="24"/>
                <w:szCs w:val="24"/>
              </w:rPr>
              <w:t xml:space="preserve">100,600 </w:t>
            </w:r>
            <w:r w:rsidRPr="003975DC">
              <w:rPr>
                <w:rFonts w:eastAsia="Times New Roman"/>
                <w:sz w:val="24"/>
                <w:szCs w:val="24"/>
                <w:cs/>
              </w:rPr>
              <w:t>บาท)</w:t>
            </w:r>
            <w:r w:rsidRPr="003975D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C8A20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FCAE7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BE403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B1180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2A20C1A4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72258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   -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โอนตามระเบียบฯ </w:t>
            </w:r>
            <w:proofErr w:type="gramStart"/>
            <w:r w:rsidRPr="003975DC">
              <w:rPr>
                <w:rFonts w:eastAsia="Times New Roman"/>
                <w:sz w:val="30"/>
                <w:szCs w:val="30"/>
                <w:cs/>
              </w:rPr>
              <w:t>กพ.(</w:t>
            </w:r>
            <w:proofErr w:type="gramEnd"/>
            <w:r w:rsidRPr="003975DC">
              <w:rPr>
                <w:rFonts w:eastAsia="Times New Roman"/>
                <w:sz w:val="30"/>
                <w:szCs w:val="30"/>
                <w:cs/>
              </w:rPr>
              <w:t>จากสถ.)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1,559,500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 xml:space="preserve">บาท จำนวน </w:t>
            </w:r>
            <w:r w:rsidRPr="003975DC">
              <w:rPr>
                <w:rFonts w:eastAsia="Times New Roman"/>
                <w:sz w:val="30"/>
                <w:szCs w:val="30"/>
              </w:rPr>
              <w:t xml:space="preserve">3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อัตรา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17A10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89B80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66A62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00574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60265C7B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B186A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(3)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เงินอุดหนุนดำเนินการตามอำนาจหน้าที่และภารกิจถ่ายโอน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88430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66,519,900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7F8B5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11DD8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6D4CC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7A07CD89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B6C8C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งบดำเนินงาน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ค่าใช้สอย)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40677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26,608,000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CE69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B608F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82BFD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04F54B32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6506F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1. </w:t>
            </w:r>
            <w:r w:rsidRPr="003975DC">
              <w:rPr>
                <w:rFonts w:eastAsia="Times New Roman"/>
                <w:cs/>
              </w:rPr>
              <w:t>ปรับปรุงถนนลาดยางแอส</w:t>
            </w:r>
            <w:proofErr w:type="spellStart"/>
            <w:r w:rsidRPr="003975DC">
              <w:rPr>
                <w:rFonts w:eastAsia="Times New Roman"/>
                <w:cs/>
              </w:rPr>
              <w:t>ฟัลท์</w:t>
            </w:r>
            <w:proofErr w:type="spellEnd"/>
            <w:r w:rsidRPr="003975DC">
              <w:rPr>
                <w:rFonts w:eastAsia="Times New Roman"/>
                <w:cs/>
              </w:rPr>
              <w:t>ติกคอนกรีต ถนน อบจ.</w:t>
            </w:r>
            <w:proofErr w:type="spellStart"/>
            <w:r w:rsidRPr="003975DC">
              <w:rPr>
                <w:rFonts w:eastAsia="Times New Roman"/>
                <w:cs/>
              </w:rPr>
              <w:t>นฐ</w:t>
            </w:r>
            <w:proofErr w:type="spellEnd"/>
            <w:r w:rsidRPr="003975DC">
              <w:rPr>
                <w:rFonts w:eastAsia="Times New Roman"/>
                <w:cs/>
              </w:rPr>
              <w:t xml:space="preserve">. </w:t>
            </w:r>
            <w:r w:rsidRPr="003975DC">
              <w:rPr>
                <w:rFonts w:eastAsia="Times New Roman"/>
              </w:rPr>
              <w:t xml:space="preserve">0017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C917D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14,215,000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A51C8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4342B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63A67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75665031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52603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 </w:t>
            </w:r>
            <w:r w:rsidRPr="003975DC">
              <w:rPr>
                <w:rFonts w:eastAsia="Times New Roman"/>
                <w:cs/>
              </w:rPr>
              <w:t>ค่ายลูกเสือ - กำแพงแสน ตำบลทุ่งกระพังโหม</w:t>
            </w:r>
            <w:r w:rsidRPr="003975DC">
              <w:rPr>
                <w:rFonts w:eastAsia="Times New Roman"/>
              </w:rPr>
              <w:t xml:space="preserve">, </w:t>
            </w:r>
            <w:r w:rsidRPr="003975DC">
              <w:rPr>
                <w:rFonts w:eastAsia="Times New Roman"/>
                <w:cs/>
              </w:rPr>
              <w:t>ตำบลทุ่งขวาง</w:t>
            </w:r>
            <w:r w:rsidRPr="003975DC">
              <w:rPr>
                <w:rFonts w:eastAsia="Times New Roman"/>
              </w:rPr>
              <w:t xml:space="preserve">, 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42919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D77B95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ACF26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DC02D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45308B11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1F505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 </w:t>
            </w:r>
            <w:r w:rsidRPr="003975DC">
              <w:rPr>
                <w:rFonts w:eastAsia="Times New Roman"/>
                <w:cs/>
              </w:rPr>
              <w:t>ตำบลห้วยหมอนทอง</w:t>
            </w:r>
            <w:r w:rsidRPr="003975DC">
              <w:rPr>
                <w:rFonts w:eastAsia="Times New Roman"/>
              </w:rPr>
              <w:t xml:space="preserve">, </w:t>
            </w:r>
            <w:r w:rsidRPr="003975DC">
              <w:rPr>
                <w:rFonts w:eastAsia="Times New Roman"/>
                <w:cs/>
              </w:rPr>
              <w:t>ตำบลรางพิกุล</w:t>
            </w:r>
            <w:r w:rsidRPr="003975DC">
              <w:rPr>
                <w:rFonts w:eastAsia="Times New Roman"/>
              </w:rPr>
              <w:t xml:space="preserve"> </w:t>
            </w:r>
            <w:r w:rsidRPr="003975DC">
              <w:rPr>
                <w:rFonts w:eastAsia="Times New Roman"/>
                <w:cs/>
              </w:rPr>
              <w:t>อำเภอกำแพงแสน</w:t>
            </w:r>
            <w:r w:rsidRPr="003975DC">
              <w:rPr>
                <w:rFonts w:eastAsia="Times New Roman"/>
              </w:rPr>
              <w:t xml:space="preserve"> 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5968F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1D1D2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F4554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79800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1E174421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53E9C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 </w:t>
            </w:r>
            <w:r w:rsidRPr="003975DC">
              <w:rPr>
                <w:rFonts w:eastAsia="Times New Roman"/>
                <w:cs/>
              </w:rPr>
              <w:t>จังหวัดนครปฐม ขนาดพื้นที่ไม่น้อยกว่า</w:t>
            </w:r>
            <w:r w:rsidRPr="003975DC">
              <w:rPr>
                <w:rFonts w:eastAsia="Times New Roman"/>
              </w:rPr>
              <w:t xml:space="preserve"> 24,120 </w:t>
            </w:r>
            <w:r w:rsidRPr="003975DC">
              <w:rPr>
                <w:rFonts w:eastAsia="Times New Roman"/>
                <w:cs/>
              </w:rPr>
              <w:t>ตารางเมตร</w:t>
            </w:r>
            <w:r w:rsidRPr="003975DC">
              <w:rPr>
                <w:rFonts w:eastAsia="Times New Roman"/>
              </w:rPr>
              <w:t xml:space="preserve">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3D93D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5DCA2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21A16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98E5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5BC68697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D5E4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2. </w:t>
            </w:r>
            <w:r w:rsidRPr="003975DC">
              <w:rPr>
                <w:rFonts w:eastAsia="Times New Roman"/>
                <w:cs/>
              </w:rPr>
              <w:t>ปรับปรุงถนนลาดยางแอส</w:t>
            </w:r>
            <w:proofErr w:type="spellStart"/>
            <w:r w:rsidRPr="003975DC">
              <w:rPr>
                <w:rFonts w:eastAsia="Times New Roman"/>
                <w:cs/>
              </w:rPr>
              <w:t>ฟัลท์</w:t>
            </w:r>
            <w:proofErr w:type="spellEnd"/>
            <w:r w:rsidRPr="003975DC">
              <w:rPr>
                <w:rFonts w:eastAsia="Times New Roman"/>
                <w:cs/>
              </w:rPr>
              <w:t>ติกคอนกรีต ถนน อบจ.</w:t>
            </w:r>
            <w:proofErr w:type="spellStart"/>
            <w:r w:rsidRPr="003975DC">
              <w:rPr>
                <w:rFonts w:eastAsia="Times New Roman"/>
                <w:cs/>
              </w:rPr>
              <w:t>นฐ</w:t>
            </w:r>
            <w:proofErr w:type="spellEnd"/>
            <w:r w:rsidRPr="003975DC">
              <w:rPr>
                <w:rFonts w:eastAsia="Times New Roman"/>
                <w:cs/>
              </w:rPr>
              <w:t xml:space="preserve">. </w:t>
            </w:r>
            <w:r w:rsidRPr="003975DC">
              <w:rPr>
                <w:rFonts w:eastAsia="Times New Roman"/>
              </w:rPr>
              <w:t xml:space="preserve">0061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35F3A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3,822,100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D01F7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53BFA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EBE54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1D1F13E2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262D7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 </w:t>
            </w:r>
            <w:r w:rsidRPr="003975DC">
              <w:rPr>
                <w:rFonts w:eastAsia="Times New Roman"/>
                <w:cs/>
              </w:rPr>
              <w:t>บ้านทัพหลวง - บ้านบ่อพลับ ตำบลทัพหลวง</w:t>
            </w:r>
            <w:r w:rsidRPr="003975DC">
              <w:rPr>
                <w:rFonts w:eastAsia="Times New Roman"/>
              </w:rPr>
              <w:t xml:space="preserve">, </w:t>
            </w:r>
            <w:r w:rsidRPr="003975DC">
              <w:rPr>
                <w:rFonts w:eastAsia="Times New Roman"/>
                <w:cs/>
              </w:rPr>
              <w:t>ตำบลนครปฐม</w:t>
            </w:r>
            <w:r w:rsidRPr="003975DC">
              <w:rPr>
                <w:rFonts w:eastAsia="Times New Roman"/>
              </w:rPr>
              <w:t xml:space="preserve">,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ABFE0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3E63A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81240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50FDA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7C1C2271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4A8B7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 </w:t>
            </w:r>
            <w:r w:rsidRPr="003975DC">
              <w:rPr>
                <w:rFonts w:eastAsia="Times New Roman"/>
                <w:cs/>
              </w:rPr>
              <w:t>ตำบลบ่อพลับ อำเภอเมืองนครปฐม</w:t>
            </w:r>
            <w:r w:rsidRPr="003975DC">
              <w:rPr>
                <w:rFonts w:eastAsia="Times New Roman"/>
              </w:rPr>
              <w:t xml:space="preserve"> </w:t>
            </w:r>
            <w:r w:rsidRPr="003975DC">
              <w:rPr>
                <w:rFonts w:eastAsia="Times New Roman"/>
                <w:cs/>
              </w:rPr>
              <w:t>จังหวัดนครปฐม</w:t>
            </w:r>
            <w:r w:rsidRPr="003975DC">
              <w:rPr>
                <w:rFonts w:eastAsia="Times New Roman"/>
              </w:rPr>
              <w:t xml:space="preserve">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D4F6D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0EB98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0299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784C8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254BE037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62359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 </w:t>
            </w:r>
            <w:r w:rsidRPr="003975DC">
              <w:rPr>
                <w:rFonts w:eastAsia="Times New Roman"/>
                <w:cs/>
              </w:rPr>
              <w:t xml:space="preserve">ขนาดพื้นที่ไม่น้อยกว่า </w:t>
            </w:r>
            <w:r w:rsidRPr="003975DC">
              <w:rPr>
                <w:rFonts w:eastAsia="Times New Roman"/>
              </w:rPr>
              <w:t xml:space="preserve">18,810 </w:t>
            </w:r>
            <w:r w:rsidRPr="003975DC">
              <w:rPr>
                <w:rFonts w:eastAsia="Times New Roman"/>
                <w:cs/>
              </w:rPr>
              <w:t>ตารางเมตร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AFF63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868E6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12C6A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5B294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23ECE6E7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E559C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    (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เป็นเงินข้อบัญญัติ </w:t>
            </w: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11,532,000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 xml:space="preserve">แยกในระบบ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BBL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B1D8D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D7CCA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D3E15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788E0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2F4859AD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2EF4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   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เป็นงบดำเนินงาน </w:t>
            </w: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3,822,100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>บาท งบลงทุน</w:t>
            </w: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 7,709,900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>บาท)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825BF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0E34F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13EB8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40AD6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0A19A34A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A509D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3. </w:t>
            </w:r>
            <w:r w:rsidRPr="003975DC">
              <w:rPr>
                <w:rFonts w:eastAsia="Times New Roman"/>
                <w:cs/>
              </w:rPr>
              <w:t>ปรับปรุงถนนลาดยางแอส</w:t>
            </w:r>
            <w:proofErr w:type="spellStart"/>
            <w:r w:rsidRPr="003975DC">
              <w:rPr>
                <w:rFonts w:eastAsia="Times New Roman"/>
                <w:cs/>
              </w:rPr>
              <w:t>ฟัลท์</w:t>
            </w:r>
            <w:proofErr w:type="spellEnd"/>
            <w:r w:rsidRPr="003975DC">
              <w:rPr>
                <w:rFonts w:eastAsia="Times New Roman"/>
                <w:cs/>
              </w:rPr>
              <w:t>ติกคอนกรีต ถนน อบจ.</w:t>
            </w:r>
            <w:proofErr w:type="spellStart"/>
            <w:r w:rsidRPr="003975DC">
              <w:rPr>
                <w:rFonts w:eastAsia="Times New Roman"/>
                <w:cs/>
              </w:rPr>
              <w:t>นฐ</w:t>
            </w:r>
            <w:proofErr w:type="spellEnd"/>
            <w:r w:rsidRPr="003975DC">
              <w:rPr>
                <w:rFonts w:eastAsia="Times New Roman"/>
                <w:cs/>
              </w:rPr>
              <w:t xml:space="preserve">. </w:t>
            </w:r>
            <w:r w:rsidRPr="003975DC">
              <w:rPr>
                <w:rFonts w:eastAsia="Times New Roman"/>
              </w:rPr>
              <w:t xml:space="preserve">0013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77DF6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8,570,900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C1C81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25B5C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BB7F9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21AF5E37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99F78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</w:t>
            </w:r>
            <w:r w:rsidRPr="003975DC">
              <w:rPr>
                <w:rFonts w:eastAsia="Times New Roman"/>
                <w:cs/>
              </w:rPr>
              <w:t>บ้านคลองใหม่ – บ้านแคแถว ตำบลคลองใหม่</w:t>
            </w:r>
            <w:r w:rsidRPr="003975DC">
              <w:rPr>
                <w:rFonts w:eastAsia="Times New Roman"/>
              </w:rPr>
              <w:t xml:space="preserve"> </w:t>
            </w:r>
            <w:r w:rsidRPr="003975DC">
              <w:rPr>
                <w:rFonts w:eastAsia="Times New Roman"/>
                <w:cs/>
              </w:rPr>
              <w:t>อำเภอสามพราน</w:t>
            </w:r>
            <w:r w:rsidRPr="003975DC">
              <w:rPr>
                <w:rFonts w:eastAsia="Times New Roman"/>
              </w:rPr>
              <w:t xml:space="preserve">,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BA690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5C5A6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0617F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D2F93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557D8B54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BE367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</w:t>
            </w:r>
            <w:r w:rsidRPr="003975DC">
              <w:rPr>
                <w:rFonts w:eastAsia="Times New Roman"/>
                <w:cs/>
              </w:rPr>
              <w:t>ตำบลขุนแก้ว อำเภอนครชัยศรี</w:t>
            </w:r>
            <w:r w:rsidRPr="003975DC">
              <w:rPr>
                <w:rFonts w:eastAsia="Times New Roman"/>
              </w:rPr>
              <w:t xml:space="preserve"> </w:t>
            </w:r>
            <w:r w:rsidRPr="003975DC">
              <w:rPr>
                <w:rFonts w:eastAsia="Times New Roman"/>
                <w:cs/>
              </w:rPr>
              <w:t>จังหวัดนครปฐม</w:t>
            </w:r>
            <w:r w:rsidRPr="003975DC">
              <w:rPr>
                <w:rFonts w:eastAsia="Times New Roman"/>
              </w:rPr>
              <w:t xml:space="preserve">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3CBFA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90977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0FCCD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31D32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4204F175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56F66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</w:t>
            </w:r>
            <w:r w:rsidRPr="003975DC">
              <w:rPr>
                <w:rFonts w:eastAsia="Times New Roman"/>
                <w:cs/>
              </w:rPr>
              <w:t xml:space="preserve">ขนาดพื้นที่ไม่น้อยกว่า </w:t>
            </w:r>
            <w:r w:rsidRPr="003975DC">
              <w:rPr>
                <w:rFonts w:eastAsia="Times New Roman"/>
              </w:rPr>
              <w:t xml:space="preserve">25,625 </w:t>
            </w:r>
            <w:r w:rsidRPr="003975DC">
              <w:rPr>
                <w:rFonts w:eastAsia="Times New Roman"/>
                <w:cs/>
              </w:rPr>
              <w:t>ตารางเมตร</w:t>
            </w:r>
            <w:r w:rsidRPr="003975DC">
              <w:rPr>
                <w:rFonts w:eastAsia="Times New Roman"/>
              </w:rPr>
              <w:t xml:space="preserve"> 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77B9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8C8C0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E5737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8A69A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62FF17EB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AFF23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   (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เป็นเงินรายได้ </w:t>
            </w: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6,724,100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รวมเป็นเงินงบประมาณ </w:t>
            </w: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15,295,000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>บาท)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EB0FB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C728D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75900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23159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4D62A588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456DB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8EA2B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04A73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908C7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6907F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2F5B2375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752B5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0CC01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32D6A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618E6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A0AEB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1453E050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6C00D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692C6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DA64E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5DF62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B999F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2815FB48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D1192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BEE0E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C7FCB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37457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717EB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E3008D" w:rsidRPr="003975DC" w14:paraId="04E36382" w14:textId="77777777" w:rsidTr="00E3008D">
        <w:trPr>
          <w:trHeight w:hRule="exact" w:val="397"/>
        </w:trPr>
        <w:tc>
          <w:tcPr>
            <w:tcW w:w="2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5CEB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> 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79A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E66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96F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37F9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</w:tbl>
    <w:p w14:paraId="1F7D3524" w14:textId="77777777" w:rsidR="003975DC" w:rsidRDefault="003975DC"/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6403"/>
        <w:gridCol w:w="1543"/>
        <w:gridCol w:w="1306"/>
        <w:gridCol w:w="648"/>
        <w:gridCol w:w="873"/>
      </w:tblGrid>
      <w:tr w:rsidR="003975DC" w:rsidRPr="003975DC" w14:paraId="19F2E94E" w14:textId="77777777" w:rsidTr="003975DC">
        <w:trPr>
          <w:trHeight w:hRule="exact" w:val="854"/>
        </w:trPr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31FE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lastRenderedPageBreak/>
              <w:t xml:space="preserve">ปี 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2568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A6DA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>ยอดได้รับจัดสรร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 xml:space="preserve"> (</w:t>
            </w: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>พ.ร.บ. + แปรญัตติเพิ่ม)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E145" w14:textId="544A130B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จ่ายจริง ปี 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>2568 (</w:t>
            </w:r>
            <w:r w:rsidRPr="003975DC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ไตรมาสที่ </w:t>
            </w:r>
            <w:r w:rsidRPr="003975DC">
              <w:rPr>
                <w:rFonts w:eastAsia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F95E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เหลือจ่าย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7B2A" w14:textId="77777777" w:rsidR="003975DC" w:rsidRPr="003975DC" w:rsidRDefault="003975DC" w:rsidP="003975D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975DC" w:rsidRPr="003975DC" w14:paraId="2DCB7A66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ED102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งบลงทุน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(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ค่าที่ดิน/สิ่งก่อสร้าง)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91989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39,911,900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96917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579B8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F6A2A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AE78AA7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2373B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1. </w:t>
            </w:r>
            <w:r w:rsidRPr="003975DC">
              <w:rPr>
                <w:rFonts w:eastAsia="Times New Roman"/>
                <w:cs/>
              </w:rPr>
              <w:t>ปรับปรุงถนนลาดยางแอส</w:t>
            </w:r>
            <w:proofErr w:type="spellStart"/>
            <w:r w:rsidRPr="003975DC">
              <w:rPr>
                <w:rFonts w:eastAsia="Times New Roman"/>
                <w:cs/>
              </w:rPr>
              <w:t>ฟัลท์</w:t>
            </w:r>
            <w:proofErr w:type="spellEnd"/>
            <w:r w:rsidRPr="003975DC">
              <w:rPr>
                <w:rFonts w:eastAsia="Times New Roman"/>
                <w:cs/>
              </w:rPr>
              <w:t>ติกคอนกรีต ถนน อบจ.</w:t>
            </w:r>
            <w:proofErr w:type="spellStart"/>
            <w:r w:rsidRPr="003975DC">
              <w:rPr>
                <w:rFonts w:eastAsia="Times New Roman"/>
                <w:cs/>
              </w:rPr>
              <w:t>นฐ</w:t>
            </w:r>
            <w:proofErr w:type="spellEnd"/>
            <w:r w:rsidRPr="003975DC">
              <w:rPr>
                <w:rFonts w:eastAsia="Times New Roman"/>
                <w:cs/>
              </w:rPr>
              <w:t xml:space="preserve">. </w:t>
            </w:r>
            <w:r w:rsidRPr="003975DC">
              <w:rPr>
                <w:rFonts w:eastAsia="Times New Roman"/>
              </w:rPr>
              <w:t xml:space="preserve">0036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A48E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10,798,000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6CC792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31289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EE3EA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E3704E8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BF02A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 </w:t>
            </w:r>
            <w:r w:rsidRPr="003975DC">
              <w:rPr>
                <w:rFonts w:eastAsia="Times New Roman"/>
                <w:cs/>
              </w:rPr>
              <w:t>บ้านหัวทราย - บ้านไผ่คอกวัว ตำบลดอนตูม</w:t>
            </w:r>
            <w:r w:rsidRPr="003975DC">
              <w:rPr>
                <w:rFonts w:eastAsia="Times New Roman"/>
              </w:rPr>
              <w:t xml:space="preserve"> </w:t>
            </w:r>
            <w:r w:rsidRPr="003975DC">
              <w:rPr>
                <w:rFonts w:eastAsia="Times New Roman"/>
                <w:cs/>
              </w:rPr>
              <w:t>อำเภอบางเลน</w:t>
            </w:r>
            <w:r w:rsidRPr="003975DC">
              <w:rPr>
                <w:rFonts w:eastAsia="Times New Roman"/>
              </w:rPr>
              <w:t xml:space="preserve"> 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D5C6A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3252B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9C788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C957B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3FD0A23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C43B0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 </w:t>
            </w:r>
            <w:r w:rsidRPr="003975DC">
              <w:rPr>
                <w:rFonts w:eastAsia="Times New Roman"/>
                <w:cs/>
              </w:rPr>
              <w:t>จังหวัดนครปฐม ขนาดพื้นที่ไม่น้อยกว่า</w:t>
            </w:r>
            <w:r w:rsidRPr="003975DC">
              <w:rPr>
                <w:rFonts w:eastAsia="Times New Roman"/>
              </w:rPr>
              <w:t xml:space="preserve"> 17,770 </w:t>
            </w:r>
            <w:r w:rsidRPr="003975DC">
              <w:rPr>
                <w:rFonts w:eastAsia="Times New Roman"/>
                <w:cs/>
              </w:rPr>
              <w:t>ตารางเมตร</w:t>
            </w:r>
            <w:r w:rsidRPr="003975DC">
              <w:rPr>
                <w:rFonts w:eastAsia="Times New Roman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97A6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79626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C046C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693AA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6155177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7AD44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2. </w:t>
            </w:r>
            <w:r w:rsidRPr="003975DC">
              <w:rPr>
                <w:rFonts w:eastAsia="Times New Roman"/>
                <w:cs/>
              </w:rPr>
              <w:t>ปรับปรุงถนนลาดยางแอส</w:t>
            </w:r>
            <w:proofErr w:type="spellStart"/>
            <w:r w:rsidRPr="003975DC">
              <w:rPr>
                <w:rFonts w:eastAsia="Times New Roman"/>
                <w:cs/>
              </w:rPr>
              <w:t>ฟัลท์</w:t>
            </w:r>
            <w:proofErr w:type="spellEnd"/>
            <w:r w:rsidRPr="003975DC">
              <w:rPr>
                <w:rFonts w:eastAsia="Times New Roman"/>
                <w:cs/>
              </w:rPr>
              <w:t>ติกคอนกรีต ถนน อบจ.</w:t>
            </w:r>
            <w:proofErr w:type="spellStart"/>
            <w:r w:rsidRPr="003975DC">
              <w:rPr>
                <w:rFonts w:eastAsia="Times New Roman"/>
                <w:cs/>
              </w:rPr>
              <w:t>นฐ</w:t>
            </w:r>
            <w:proofErr w:type="spellEnd"/>
            <w:r w:rsidRPr="003975DC">
              <w:rPr>
                <w:rFonts w:eastAsia="Times New Roman"/>
                <w:cs/>
              </w:rPr>
              <w:t xml:space="preserve">. </w:t>
            </w:r>
            <w:r w:rsidRPr="003975DC">
              <w:rPr>
                <w:rFonts w:eastAsia="Times New Roman"/>
              </w:rPr>
              <w:t xml:space="preserve">0040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2D9EE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21,404,000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5BCF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9E25D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F97F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72DE43A9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E3482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</w:t>
            </w:r>
            <w:r w:rsidRPr="003975DC">
              <w:rPr>
                <w:rFonts w:eastAsia="Times New Roman"/>
                <w:cs/>
              </w:rPr>
              <w:t>บ้านลาดสะแก - ไผ่งาม ตำบลดอนตูม</w:t>
            </w:r>
            <w:r w:rsidRPr="003975DC">
              <w:rPr>
                <w:rFonts w:eastAsia="Times New Roman"/>
              </w:rPr>
              <w:t xml:space="preserve"> </w:t>
            </w:r>
            <w:r w:rsidRPr="003975DC">
              <w:rPr>
                <w:rFonts w:eastAsia="Times New Roman"/>
                <w:cs/>
              </w:rPr>
              <w:t>อำเภอบางเลน จังหวัดนครปฐม</w:t>
            </w:r>
            <w:r w:rsidRPr="003975DC">
              <w:rPr>
                <w:rFonts w:eastAsia="Times New Roman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54542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2CBD9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726C3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AEB83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CC8D7F6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D6AC3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</w:t>
            </w:r>
            <w:r w:rsidRPr="003975DC">
              <w:rPr>
                <w:rFonts w:eastAsia="Times New Roman"/>
                <w:cs/>
              </w:rPr>
              <w:t xml:space="preserve">ขนาดพื้นที่ไม่น้อยกว่า </w:t>
            </w:r>
            <w:r w:rsidRPr="003975DC">
              <w:rPr>
                <w:rFonts w:eastAsia="Times New Roman"/>
              </w:rPr>
              <w:t xml:space="preserve">36,894 </w:t>
            </w:r>
            <w:r w:rsidRPr="003975DC">
              <w:rPr>
                <w:rFonts w:eastAsia="Times New Roman"/>
                <w:cs/>
              </w:rPr>
              <w:t>ตารางเมตร</w:t>
            </w:r>
            <w:r w:rsidRPr="003975DC">
              <w:rPr>
                <w:rFonts w:eastAsia="Times New Roman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9ABE7B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8A6D7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9666F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F7F6E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08D1F1A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11C79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3. </w:t>
            </w:r>
            <w:r w:rsidRPr="003975DC">
              <w:rPr>
                <w:rFonts w:eastAsia="Times New Roman"/>
                <w:cs/>
              </w:rPr>
              <w:t>ปรับปรุงถนนลาดยางแอส</w:t>
            </w:r>
            <w:proofErr w:type="spellStart"/>
            <w:r w:rsidRPr="003975DC">
              <w:rPr>
                <w:rFonts w:eastAsia="Times New Roman"/>
                <w:cs/>
              </w:rPr>
              <w:t>ฟัลท์</w:t>
            </w:r>
            <w:proofErr w:type="spellEnd"/>
            <w:r w:rsidRPr="003975DC">
              <w:rPr>
                <w:rFonts w:eastAsia="Times New Roman"/>
                <w:cs/>
              </w:rPr>
              <w:t>ติกคอนกรีต ถนน อบจ.</w:t>
            </w:r>
            <w:proofErr w:type="spellStart"/>
            <w:r w:rsidRPr="003975DC">
              <w:rPr>
                <w:rFonts w:eastAsia="Times New Roman"/>
                <w:cs/>
              </w:rPr>
              <w:t>นฐ</w:t>
            </w:r>
            <w:proofErr w:type="spellEnd"/>
            <w:r w:rsidRPr="003975DC">
              <w:rPr>
                <w:rFonts w:eastAsia="Times New Roman"/>
                <w:cs/>
              </w:rPr>
              <w:t xml:space="preserve">. </w:t>
            </w:r>
            <w:r w:rsidRPr="003975DC">
              <w:rPr>
                <w:rFonts w:eastAsia="Times New Roman"/>
              </w:rPr>
              <w:t xml:space="preserve">0061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21DF4A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7,709,900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7FFD0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1A41D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5CC8B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019792CF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EEDD4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 </w:t>
            </w:r>
            <w:r w:rsidRPr="003975DC">
              <w:rPr>
                <w:rFonts w:eastAsia="Times New Roman"/>
                <w:cs/>
              </w:rPr>
              <w:t>บ้านทัพหลวง - บ้านบ่อพลับ ตำบลทัพหลวง</w:t>
            </w:r>
            <w:r w:rsidRPr="003975DC">
              <w:rPr>
                <w:rFonts w:eastAsia="Times New Roman"/>
              </w:rPr>
              <w:t xml:space="preserve">, </w:t>
            </w:r>
            <w:r w:rsidRPr="003975DC">
              <w:rPr>
                <w:rFonts w:eastAsia="Times New Roman"/>
                <w:cs/>
              </w:rPr>
              <w:t>ตำบลนครปฐม</w:t>
            </w:r>
            <w:r w:rsidRPr="003975DC">
              <w:rPr>
                <w:rFonts w:eastAsia="Times New Roman"/>
              </w:rPr>
              <w:t xml:space="preserve">,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AB7C1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C3E734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898AD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A0F30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0282AF56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E7C513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 </w:t>
            </w:r>
            <w:r w:rsidRPr="003975DC">
              <w:rPr>
                <w:rFonts w:eastAsia="Times New Roman"/>
                <w:cs/>
              </w:rPr>
              <w:t>ตำบลบ่อพลับ อำเภอเมืองนครปฐม</w:t>
            </w:r>
            <w:r w:rsidRPr="003975DC">
              <w:rPr>
                <w:rFonts w:eastAsia="Times New Roman"/>
              </w:rPr>
              <w:t xml:space="preserve"> </w:t>
            </w:r>
            <w:r w:rsidRPr="003975DC">
              <w:rPr>
                <w:rFonts w:eastAsia="Times New Roman"/>
                <w:cs/>
              </w:rPr>
              <w:t>จังหวัดนครปฐม</w:t>
            </w:r>
            <w:r w:rsidRPr="003975DC">
              <w:rPr>
                <w:rFonts w:eastAsia="Times New Roman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80346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6667B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A5739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5142F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BED8C57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8D332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</w:rPr>
            </w:pPr>
            <w:r w:rsidRPr="003975DC">
              <w:rPr>
                <w:rFonts w:eastAsia="Times New Roman"/>
              </w:rPr>
              <w:t xml:space="preserve">    </w:t>
            </w:r>
            <w:r w:rsidRPr="003975DC">
              <w:rPr>
                <w:rFonts w:eastAsia="Times New Roman"/>
                <w:cs/>
              </w:rPr>
              <w:t xml:space="preserve">ขนาดพื้นที่ไม่น้อยกว่า </w:t>
            </w:r>
            <w:r w:rsidRPr="003975DC">
              <w:rPr>
                <w:rFonts w:eastAsia="Times New Roman"/>
              </w:rPr>
              <w:t xml:space="preserve">18,810 </w:t>
            </w:r>
            <w:r w:rsidRPr="003975DC">
              <w:rPr>
                <w:rFonts w:eastAsia="Times New Roman"/>
                <w:cs/>
              </w:rPr>
              <w:t>ตารางเมตร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F09038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D98ED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A519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289BC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4CAF42D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2DDE7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    (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เป็นเงินข้อบัญญัติ </w:t>
            </w: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11,532,000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>บาท</w:t>
            </w: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 xml:space="preserve">แยกในระบบ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BBL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BC549E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0725F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4926A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5D13B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2D1E2F2F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065D3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   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เป็นงบดำเนินงาน </w:t>
            </w: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3,822,100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>บาท งบลงทุน</w:t>
            </w: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 xml:space="preserve"> 7,709,900 </w:t>
            </w:r>
            <w:r w:rsidRPr="003975DC">
              <w:rPr>
                <w:rFonts w:eastAsia="Times New Roman"/>
                <w:b/>
                <w:bCs/>
                <w:sz w:val="28"/>
                <w:szCs w:val="28"/>
                <w:cs/>
              </w:rPr>
              <w:t>บาท)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337613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45A85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5811F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B5C39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6671BB67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04ED0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3975DC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06D06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76FB87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9C55A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8E481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3975DC" w:rsidRPr="003975DC" w14:paraId="582AE3A4" w14:textId="77777777" w:rsidTr="003975DC">
        <w:trPr>
          <w:trHeight w:hRule="exact" w:val="397"/>
        </w:trPr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5F1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975DC">
              <w:rPr>
                <w:rFonts w:eastAsia="Times New Roman"/>
                <w:b/>
                <w:bCs/>
                <w:color w:val="000000"/>
                <w:cs/>
              </w:rPr>
              <w:t>รวมทั้งสิ้น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0AA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190,007,800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B61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18,546,900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2DE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93B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 </w:t>
            </w:r>
          </w:p>
        </w:tc>
      </w:tr>
      <w:tr w:rsidR="003975DC" w:rsidRPr="003975DC" w14:paraId="5246EE60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BF6B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40EFD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FD135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9C6A2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5E95F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127" w:rsidRPr="003975DC" w14:paraId="24E99D4C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3C54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ผลผลิตการจัดบริการสาธารณะ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4C815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C8E72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16375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17A9C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1F0353A4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4324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1.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การจัดบริการสาธารณะด้านการศึกษา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A3E3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720,000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27F94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2D4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C954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2450A8A1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C6FE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2.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การจัดบริการสาธารณะด้านโครงสร้างพื้นฐาน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EBD86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16,835,000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9A32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426F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6D25A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3A10164E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1EB7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3.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การจัดบริการสาธารณะด้านสังคม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69A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32,019,100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83C2D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9596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69BC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7BA6D781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4935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4.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การจัดบริการสาธารณะด้านการบริหารจัดการ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544BF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140,433,700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B52E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8BAD8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4B029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0A313C82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5C0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  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รวมงบประมาณ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69060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190,007,800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DA66A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60DF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1C3CC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44515490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B0113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4F212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770E8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3625A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0EA17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650DA254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72CCC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E4A5A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73A08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A2EDB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45B41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1A354115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968ED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B21F8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2E0B6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39A1C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BDE8A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127" w:rsidRPr="003975DC" w14:paraId="6933C2C2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E7A4E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6B43D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D60F4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D2D7C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6B467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44A2FC74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3898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u w:val="single"/>
                <w:cs/>
              </w:rPr>
              <w:t>จำแนกเป็น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  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เงินอุดหนุนทั่วไป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0065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131,349,300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F1816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BD97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34D8D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2B6DEF1C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BCD00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             -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เงินอุดหนุนเป็นค่าใช้จ่ายดำเนินงาน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4513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56,715,500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B969F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E391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0ED57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3179B3E3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ACA1B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             -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เงินอุดหนุนเป็นค่าใช้จ่ายบุคลากร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84BD9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74,633,800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275BC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B861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3DD33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6D76B844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6D472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               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เงินอุดหนุนเฉพาะกิจ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0F01C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58,658,500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81BB7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C288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9B5A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73AC93CA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7EA2E" w14:textId="60BB81BF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 xml:space="preserve">                     -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ครุภัณฑ์</w:t>
            </w:r>
            <w:r w:rsidRPr="003975DC">
              <w:rPr>
                <w:rFonts w:eastAsia="Times New Roman"/>
                <w:sz w:val="30"/>
                <w:szCs w:val="30"/>
              </w:rPr>
              <w:t xml:space="preserve"> 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ที่ดิน/ส</w:t>
            </w:r>
            <w:r w:rsidR="00E03C21">
              <w:rPr>
                <w:rFonts w:eastAsia="Times New Roman" w:hint="cs"/>
                <w:sz w:val="30"/>
                <w:szCs w:val="30"/>
                <w:cs/>
              </w:rPr>
              <w:t>ิ่ง</w:t>
            </w:r>
            <w:r w:rsidRPr="003975DC">
              <w:rPr>
                <w:rFonts w:eastAsia="Times New Roman"/>
                <w:sz w:val="30"/>
                <w:szCs w:val="30"/>
                <w:cs/>
              </w:rPr>
              <w:t>ก่อสร้าง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FF30D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</w:rPr>
              <w:t>58,658,500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C1BC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3975DC">
              <w:rPr>
                <w:rFonts w:eastAsia="Times New Roman"/>
                <w:sz w:val="30"/>
                <w:szCs w:val="30"/>
                <w:cs/>
              </w:rPr>
              <w:t>บาท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37EC1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2B8E9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5DC" w:rsidRPr="003975DC" w14:paraId="1B19AD2E" w14:textId="77777777" w:rsidTr="003975DC">
        <w:trPr>
          <w:trHeight w:hRule="exact" w:val="397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A1B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   </w:t>
            </w: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รวมงบประมาณ</w:t>
            </w: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 xml:space="preserve">  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EFB11" w14:textId="77777777" w:rsidR="003975DC" w:rsidRPr="003975DC" w:rsidRDefault="003975DC" w:rsidP="003975DC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</w:rPr>
              <w:t>190,007,800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2923E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  <w:r w:rsidRPr="003975DC">
              <w:rPr>
                <w:rFonts w:eastAsia="Times New Roman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130E9" w14:textId="77777777" w:rsidR="003975DC" w:rsidRPr="003975DC" w:rsidRDefault="003975DC" w:rsidP="003975DC">
            <w:pPr>
              <w:spacing w:after="0" w:line="240" w:lineRule="auto"/>
              <w:rPr>
                <w:rFonts w:eastAsia="Times New Roman"/>
                <w:b/>
                <w:bCs/>
                <w:sz w:val="30"/>
                <w:szCs w:val="3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E330F" w14:textId="77777777" w:rsidR="003975DC" w:rsidRPr="003975DC" w:rsidRDefault="003975DC" w:rsidP="0039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205D30" w14:textId="77777777" w:rsidR="00BB28CF" w:rsidRDefault="00BB28CF"/>
    <w:sectPr w:rsidR="00BB28CF" w:rsidSect="003975DC">
      <w:pgSz w:w="11906" w:h="16838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BA"/>
    <w:rsid w:val="001B7127"/>
    <w:rsid w:val="003975DC"/>
    <w:rsid w:val="00844E56"/>
    <w:rsid w:val="008E25C5"/>
    <w:rsid w:val="00A268BA"/>
    <w:rsid w:val="00BB28CF"/>
    <w:rsid w:val="00BE4D83"/>
    <w:rsid w:val="00E03C21"/>
    <w:rsid w:val="00E3008D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8AD4"/>
  <w15:chartTrackingRefBased/>
  <w15:docId w15:val="{E42E5507-D367-423D-AF4D-0F0E592F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75D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975DC"/>
    <w:rPr>
      <w:color w:val="954F72"/>
      <w:u w:val="single"/>
    </w:rPr>
  </w:style>
  <w:style w:type="paragraph" w:customStyle="1" w:styleId="msonormal0">
    <w:name w:val="msonormal"/>
    <w:basedOn w:val="a"/>
    <w:rsid w:val="003975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font5">
    <w:name w:val="font5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</w:rPr>
  </w:style>
  <w:style w:type="paragraph" w:customStyle="1" w:styleId="font6">
    <w:name w:val="font6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font7">
    <w:name w:val="font7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font8">
    <w:name w:val="font8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</w:rPr>
  </w:style>
  <w:style w:type="paragraph" w:customStyle="1" w:styleId="font9">
    <w:name w:val="font9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  <w:u w:val="single"/>
    </w:rPr>
  </w:style>
  <w:style w:type="paragraph" w:customStyle="1" w:styleId="font10">
    <w:name w:val="font10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font11">
    <w:name w:val="font11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sz w:val="30"/>
      <w:szCs w:val="30"/>
      <w:u w:val="single"/>
    </w:rPr>
  </w:style>
  <w:style w:type="paragraph" w:customStyle="1" w:styleId="font12">
    <w:name w:val="font12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color w:val="FF0000"/>
      <w:sz w:val="30"/>
      <w:szCs w:val="30"/>
    </w:rPr>
  </w:style>
  <w:style w:type="paragraph" w:customStyle="1" w:styleId="font13">
    <w:name w:val="font13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b/>
      <w:bCs/>
      <w:sz w:val="28"/>
      <w:szCs w:val="28"/>
      <w:u w:val="single"/>
    </w:rPr>
  </w:style>
  <w:style w:type="paragraph" w:customStyle="1" w:styleId="xl66">
    <w:name w:val="xl66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67">
    <w:name w:val="xl67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</w:rPr>
  </w:style>
  <w:style w:type="paragraph" w:customStyle="1" w:styleId="xl68">
    <w:name w:val="xl68"/>
    <w:basedOn w:val="a"/>
    <w:rsid w:val="003975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0"/>
      <w:szCs w:val="30"/>
    </w:rPr>
  </w:style>
  <w:style w:type="paragraph" w:customStyle="1" w:styleId="xl69">
    <w:name w:val="xl69"/>
    <w:basedOn w:val="a"/>
    <w:rsid w:val="00397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a"/>
    <w:rsid w:val="003975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  <w:u w:val="single"/>
    </w:rPr>
  </w:style>
  <w:style w:type="paragraph" w:customStyle="1" w:styleId="xl71">
    <w:name w:val="xl71"/>
    <w:basedOn w:val="a"/>
    <w:rsid w:val="003975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</w:rPr>
  </w:style>
  <w:style w:type="paragraph" w:customStyle="1" w:styleId="xl72">
    <w:name w:val="xl72"/>
    <w:basedOn w:val="a"/>
    <w:rsid w:val="003975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73">
    <w:name w:val="xl73"/>
    <w:basedOn w:val="a"/>
    <w:rsid w:val="003975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</w:rPr>
  </w:style>
  <w:style w:type="paragraph" w:customStyle="1" w:styleId="xl74">
    <w:name w:val="xl74"/>
    <w:basedOn w:val="a"/>
    <w:rsid w:val="003975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75">
    <w:name w:val="xl75"/>
    <w:basedOn w:val="a"/>
    <w:rsid w:val="003975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76">
    <w:name w:val="xl76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77">
    <w:name w:val="xl77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78">
    <w:name w:val="xl78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  <w:u w:val="single"/>
    </w:rPr>
  </w:style>
  <w:style w:type="paragraph" w:customStyle="1" w:styleId="xl79">
    <w:name w:val="xl79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</w:rPr>
  </w:style>
  <w:style w:type="paragraph" w:customStyle="1" w:styleId="xl80">
    <w:name w:val="xl80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81">
    <w:name w:val="xl81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82">
    <w:name w:val="xl82"/>
    <w:basedOn w:val="a"/>
    <w:rsid w:val="003975DC"/>
    <w:pPr>
      <w:spacing w:before="100" w:beforeAutospacing="1" w:after="100" w:afterAutospacing="1" w:line="240" w:lineRule="auto"/>
      <w:jc w:val="right"/>
    </w:pPr>
    <w:rPr>
      <w:rFonts w:eastAsia="Times New Roman"/>
      <w:b/>
      <w:bCs/>
      <w:sz w:val="30"/>
      <w:szCs w:val="30"/>
    </w:rPr>
  </w:style>
  <w:style w:type="paragraph" w:customStyle="1" w:styleId="xl83">
    <w:name w:val="xl83"/>
    <w:basedOn w:val="a"/>
    <w:rsid w:val="003975DC"/>
    <w:pPr>
      <w:spacing w:before="100" w:beforeAutospacing="1" w:after="100" w:afterAutospacing="1" w:line="240" w:lineRule="auto"/>
      <w:jc w:val="center"/>
    </w:pPr>
    <w:rPr>
      <w:rFonts w:eastAsia="Times New Roman"/>
      <w:sz w:val="30"/>
      <w:szCs w:val="30"/>
    </w:rPr>
  </w:style>
  <w:style w:type="paragraph" w:customStyle="1" w:styleId="xl84">
    <w:name w:val="xl84"/>
    <w:basedOn w:val="a"/>
    <w:rsid w:val="003975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85">
    <w:name w:val="xl85"/>
    <w:basedOn w:val="a"/>
    <w:rsid w:val="00397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86">
    <w:name w:val="xl86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</w:rPr>
  </w:style>
  <w:style w:type="paragraph" w:customStyle="1" w:styleId="xl87">
    <w:name w:val="xl87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88">
    <w:name w:val="xl88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8"/>
      <w:szCs w:val="28"/>
    </w:rPr>
  </w:style>
  <w:style w:type="paragraph" w:customStyle="1" w:styleId="xl89">
    <w:name w:val="xl89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90">
    <w:name w:val="xl90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</w:rPr>
  </w:style>
  <w:style w:type="paragraph" w:customStyle="1" w:styleId="xl91">
    <w:name w:val="xl91"/>
    <w:basedOn w:val="a"/>
    <w:rsid w:val="00397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92">
    <w:name w:val="xl92"/>
    <w:basedOn w:val="a"/>
    <w:rsid w:val="00397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93">
    <w:name w:val="xl93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</w:rPr>
  </w:style>
  <w:style w:type="paragraph" w:customStyle="1" w:styleId="xl94">
    <w:name w:val="xl94"/>
    <w:basedOn w:val="a"/>
    <w:rsid w:val="003975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</w:rPr>
  </w:style>
  <w:style w:type="paragraph" w:customStyle="1" w:styleId="xl95">
    <w:name w:val="xl95"/>
    <w:basedOn w:val="a"/>
    <w:rsid w:val="00397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0"/>
      <w:szCs w:val="30"/>
    </w:rPr>
  </w:style>
  <w:style w:type="paragraph" w:customStyle="1" w:styleId="xl96">
    <w:name w:val="xl96"/>
    <w:basedOn w:val="a"/>
    <w:rsid w:val="003975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  <w:u w:val="single"/>
    </w:rPr>
  </w:style>
  <w:style w:type="paragraph" w:customStyle="1" w:styleId="xl97">
    <w:name w:val="xl97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98">
    <w:name w:val="xl98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</w:rPr>
  </w:style>
  <w:style w:type="paragraph" w:customStyle="1" w:styleId="xl99">
    <w:name w:val="xl99"/>
    <w:basedOn w:val="a"/>
    <w:rsid w:val="00397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</w:rPr>
  </w:style>
  <w:style w:type="paragraph" w:customStyle="1" w:styleId="xl100">
    <w:name w:val="xl100"/>
    <w:basedOn w:val="a"/>
    <w:rsid w:val="00397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</w:rPr>
  </w:style>
  <w:style w:type="paragraph" w:customStyle="1" w:styleId="xl101">
    <w:name w:val="xl101"/>
    <w:basedOn w:val="a"/>
    <w:rsid w:val="00397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2">
    <w:name w:val="xl102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103">
    <w:name w:val="xl103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szCs w:val="22"/>
    </w:rPr>
  </w:style>
  <w:style w:type="paragraph" w:customStyle="1" w:styleId="xl104">
    <w:name w:val="xl104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30"/>
      <w:szCs w:val="30"/>
    </w:rPr>
  </w:style>
  <w:style w:type="paragraph" w:customStyle="1" w:styleId="xl105">
    <w:name w:val="xl105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6"/>
      <w:szCs w:val="26"/>
    </w:rPr>
  </w:style>
  <w:style w:type="paragraph" w:customStyle="1" w:styleId="xl106">
    <w:name w:val="xl106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FF0000"/>
      <w:sz w:val="30"/>
      <w:szCs w:val="30"/>
    </w:rPr>
  </w:style>
  <w:style w:type="paragraph" w:customStyle="1" w:styleId="xl107">
    <w:name w:val="xl107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  <w:u w:val="double"/>
    </w:rPr>
  </w:style>
  <w:style w:type="paragraph" w:customStyle="1" w:styleId="xl108">
    <w:name w:val="xl108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30"/>
      <w:szCs w:val="30"/>
      <w:u w:val="double"/>
    </w:rPr>
  </w:style>
  <w:style w:type="paragraph" w:customStyle="1" w:styleId="xl109">
    <w:name w:val="xl109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  <w:u w:val="single"/>
    </w:rPr>
  </w:style>
  <w:style w:type="paragraph" w:customStyle="1" w:styleId="xl110">
    <w:name w:val="xl110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30"/>
      <w:szCs w:val="30"/>
      <w:u w:val="single"/>
    </w:rPr>
  </w:style>
  <w:style w:type="paragraph" w:customStyle="1" w:styleId="xl111">
    <w:name w:val="xl111"/>
    <w:basedOn w:val="a"/>
    <w:rsid w:val="003975DC"/>
    <w:pPr>
      <w:spacing w:before="100" w:beforeAutospacing="1" w:after="100" w:afterAutospacing="1" w:line="240" w:lineRule="auto"/>
    </w:pPr>
    <w:rPr>
      <w:rFonts w:eastAsia="Times New Roman"/>
      <w:color w:val="000000"/>
    </w:rPr>
  </w:style>
  <w:style w:type="paragraph" w:customStyle="1" w:styleId="xl112">
    <w:name w:val="xl112"/>
    <w:basedOn w:val="a"/>
    <w:rsid w:val="00397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00"/>
    </w:rPr>
  </w:style>
  <w:style w:type="paragraph" w:customStyle="1" w:styleId="xl113">
    <w:name w:val="xl113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14">
    <w:name w:val="xl114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szCs w:val="22"/>
    </w:rPr>
  </w:style>
  <w:style w:type="paragraph" w:customStyle="1" w:styleId="xl115">
    <w:name w:val="xl115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16">
    <w:name w:val="xl116"/>
    <w:basedOn w:val="a"/>
    <w:rsid w:val="00397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</w:rPr>
  </w:style>
  <w:style w:type="paragraph" w:customStyle="1" w:styleId="xl117">
    <w:name w:val="xl117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30"/>
      <w:szCs w:val="30"/>
    </w:rPr>
  </w:style>
  <w:style w:type="paragraph" w:customStyle="1" w:styleId="xl118">
    <w:name w:val="xl118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</w:rPr>
  </w:style>
  <w:style w:type="paragraph" w:customStyle="1" w:styleId="xl121">
    <w:name w:val="xl121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2">
    <w:name w:val="xl122"/>
    <w:basedOn w:val="a"/>
    <w:rsid w:val="003975D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6"/>
      <w:szCs w:val="26"/>
    </w:rPr>
  </w:style>
  <w:style w:type="paragraph" w:customStyle="1" w:styleId="xl124">
    <w:name w:val="xl124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25">
    <w:name w:val="xl125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customStyle="1" w:styleId="xl126">
    <w:name w:val="xl126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8"/>
      <w:szCs w:val="18"/>
    </w:rPr>
  </w:style>
  <w:style w:type="paragraph" w:customStyle="1" w:styleId="xl127">
    <w:name w:val="xl127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28">
    <w:name w:val="xl128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8"/>
      <w:szCs w:val="28"/>
    </w:rPr>
  </w:style>
  <w:style w:type="paragraph" w:customStyle="1" w:styleId="xl129">
    <w:name w:val="xl129"/>
    <w:basedOn w:val="a"/>
    <w:rsid w:val="003975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30"/>
      <w:szCs w:val="30"/>
    </w:rPr>
  </w:style>
  <w:style w:type="paragraph" w:customStyle="1" w:styleId="xl130">
    <w:name w:val="xl130"/>
    <w:basedOn w:val="a"/>
    <w:rsid w:val="003975DC"/>
    <w:pPr>
      <w:spacing w:before="100" w:beforeAutospacing="1" w:after="100" w:afterAutospacing="1" w:line="240" w:lineRule="auto"/>
      <w:jc w:val="center"/>
    </w:pPr>
    <w:rPr>
      <w:rFonts w:eastAsia="Times New Roman"/>
      <w:sz w:val="30"/>
      <w:szCs w:val="30"/>
    </w:rPr>
  </w:style>
  <w:style w:type="paragraph" w:customStyle="1" w:styleId="xl131">
    <w:name w:val="xl131"/>
    <w:basedOn w:val="a"/>
    <w:rsid w:val="003975D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30"/>
      <w:szCs w:val="30"/>
    </w:rPr>
  </w:style>
  <w:style w:type="paragraph" w:customStyle="1" w:styleId="xl132">
    <w:name w:val="xl132"/>
    <w:basedOn w:val="a"/>
    <w:rsid w:val="00397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133">
    <w:name w:val="xl133"/>
    <w:basedOn w:val="a"/>
    <w:rsid w:val="00397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34">
    <w:name w:val="xl134"/>
    <w:basedOn w:val="a"/>
    <w:rsid w:val="003975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35">
    <w:name w:val="xl135"/>
    <w:basedOn w:val="a"/>
    <w:rsid w:val="003975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szCs w:val="22"/>
    </w:rPr>
  </w:style>
  <w:style w:type="paragraph" w:customStyle="1" w:styleId="xl136">
    <w:name w:val="xl136"/>
    <w:basedOn w:val="a"/>
    <w:rsid w:val="003975D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7565</Characters>
  <Application>Microsoft Office Word</Application>
  <DocSecurity>0</DocSecurity>
  <Lines>63</Lines>
  <Paragraphs>17</Paragraphs>
  <ScaleCrop>false</ScaleCrop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kanoknat</dc:creator>
  <cp:keywords/>
  <dc:description/>
  <cp:lastModifiedBy>Office HomeStudent</cp:lastModifiedBy>
  <cp:revision>2</cp:revision>
  <dcterms:created xsi:type="dcterms:W3CDTF">2025-02-10T07:08:00Z</dcterms:created>
  <dcterms:modified xsi:type="dcterms:W3CDTF">2025-02-10T07:08:00Z</dcterms:modified>
</cp:coreProperties>
</file>